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9F0B">
      <w:pPr>
        <w:rPr>
          <w:rFonts w:hint="eastAsia" w:ascii="仿宋" w:hAnsi="仿宋" w:eastAsia="仿宋"/>
          <w:b/>
          <w:bCs/>
          <w:szCs w:val="21"/>
        </w:rPr>
      </w:pPr>
      <w:bookmarkStart w:id="0" w:name="_GoBack"/>
      <w:bookmarkEnd w:id="0"/>
      <w:r>
        <w:rPr>
          <w:rFonts w:ascii="仿宋" w:hAnsi="仿宋" w:eastAsia="仿宋"/>
          <w:b/>
          <w:bCs/>
          <w:szCs w:val="21"/>
        </w:rPr>
        <w:t>附件：</w:t>
      </w:r>
    </w:p>
    <w:p w14:paraId="6922EA0E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备选律师事务所审查认证表</w:t>
      </w:r>
    </w:p>
    <w:p w14:paraId="7B7A0B7A">
      <w:pPr>
        <w:ind w:firstLine="442" w:firstLineChars="200"/>
        <w:rPr>
          <w:rFonts w:hint="eastAsia" w:ascii="仿宋" w:hAnsi="仿宋" w:eastAsia="仿宋"/>
          <w:b/>
          <w:bCs/>
          <w:sz w:val="22"/>
        </w:rPr>
      </w:pPr>
      <w:r>
        <w:rPr>
          <w:rFonts w:ascii="仿宋" w:hAnsi="仿宋" w:eastAsia="仿宋"/>
          <w:b/>
          <w:bCs/>
          <w:sz w:val="22"/>
        </w:rPr>
        <w:t>一、律所基本信息</w:t>
      </w:r>
    </w:p>
    <w:tbl>
      <w:tblPr>
        <w:tblStyle w:val="13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2693"/>
        <w:gridCol w:w="1985"/>
        <w:gridCol w:w="2923"/>
        <w:gridCol w:w="21"/>
      </w:tblGrid>
      <w:tr w14:paraId="06C0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314" w:hRule="atLeast"/>
          <w:tblHeader/>
          <w:jc w:val="center"/>
        </w:trPr>
        <w:tc>
          <w:tcPr>
            <w:tcW w:w="2405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1732D8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</w:t>
            </w:r>
          </w:p>
        </w:tc>
        <w:tc>
          <w:tcPr>
            <w:tcW w:w="2693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06551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内容</w:t>
            </w:r>
          </w:p>
        </w:tc>
        <w:tc>
          <w:tcPr>
            <w:tcW w:w="1985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FC5921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</w:t>
            </w:r>
          </w:p>
        </w:tc>
        <w:tc>
          <w:tcPr>
            <w:tcW w:w="2923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F4432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内容</w:t>
            </w:r>
          </w:p>
        </w:tc>
      </w:tr>
      <w:tr w14:paraId="4C9A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314" w:hRule="atLeast"/>
          <w:jc w:val="center"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E4494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律所名称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DAFC9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19B6C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执业许可证号</w:t>
            </w:r>
          </w:p>
        </w:tc>
        <w:tc>
          <w:tcPr>
            <w:tcW w:w="29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85BC6B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7F4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301" w:hRule="atLeast"/>
          <w:jc w:val="center"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23A99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注册地址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2D692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80DE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注册时间</w:t>
            </w:r>
          </w:p>
        </w:tc>
        <w:tc>
          <w:tcPr>
            <w:tcW w:w="29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AB3A9B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0D6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314" w:hRule="atLeast"/>
          <w:jc w:val="center"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18832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律所负责人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BB8B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995C7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29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7DB00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D56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314" w:hRule="atLeast"/>
          <w:jc w:val="center"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4766C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执业三年以上律师人数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3F65C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30F3E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执业律师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总</w:t>
            </w:r>
            <w:r>
              <w:rPr>
                <w:rFonts w:ascii="仿宋" w:hAnsi="仿宋" w:eastAsia="仿宋"/>
                <w:b/>
                <w:bCs/>
                <w:szCs w:val="21"/>
              </w:rPr>
              <w:t>人数</w:t>
            </w:r>
          </w:p>
        </w:tc>
        <w:tc>
          <w:tcPr>
            <w:tcW w:w="29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092ED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DD8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1A6B12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主要办公场所</w:t>
            </w:r>
          </w:p>
          <w:p w14:paraId="17ADF53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（总部及分支机构）</w:t>
            </w:r>
          </w:p>
        </w:tc>
        <w:tc>
          <w:tcPr>
            <w:tcW w:w="7622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F7F75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30FCF7E9">
      <w:pPr>
        <w:rPr>
          <w:rFonts w:hint="eastAsia" w:ascii="仿宋" w:hAnsi="仿宋" w:eastAsia="仿宋"/>
          <w:szCs w:val="21"/>
        </w:rPr>
      </w:pPr>
    </w:p>
    <w:p w14:paraId="73BF74B1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二、拟指派法律服务团队（本部分为重点评审内容，请详细填写）</w:t>
      </w:r>
    </w:p>
    <w:p w14:paraId="12EC9C58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2.1 团队负责人</w:t>
      </w:r>
    </w:p>
    <w:tbl>
      <w:tblPr>
        <w:tblStyle w:val="1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842"/>
        <w:gridCol w:w="1324"/>
        <w:gridCol w:w="1324"/>
        <w:gridCol w:w="4440"/>
      </w:tblGrid>
      <w:tr w14:paraId="62F8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88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36A121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842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D03B91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执业证号</w:t>
            </w:r>
          </w:p>
        </w:tc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89F595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执业年限</w:t>
            </w:r>
          </w:p>
        </w:tc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F08A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擅长领域</w:t>
            </w:r>
          </w:p>
        </w:tc>
        <w:tc>
          <w:tcPr>
            <w:tcW w:w="4440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1CD3D9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近三年主要业绩（1-2项典型案例）</w:t>
            </w:r>
          </w:p>
        </w:tc>
      </w:tr>
      <w:tr w14:paraId="435E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0ECEF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27495B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35D73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D2FF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44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7512C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6CFDD26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2.2 团队成员（可自行增加行数）</w:t>
      </w:r>
    </w:p>
    <w:tbl>
      <w:tblPr>
        <w:tblStyle w:val="13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842"/>
        <w:gridCol w:w="1324"/>
        <w:gridCol w:w="1324"/>
        <w:gridCol w:w="4439"/>
      </w:tblGrid>
      <w:tr w14:paraId="1760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88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63A643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842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EE3FA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执业证号</w:t>
            </w:r>
          </w:p>
        </w:tc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0D491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执业年限</w:t>
            </w:r>
          </w:p>
        </w:tc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BA5D77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擅长领域</w:t>
            </w:r>
          </w:p>
        </w:tc>
        <w:tc>
          <w:tcPr>
            <w:tcW w:w="4439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04AB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近三年主要业绩（1-2项典型案例）</w:t>
            </w:r>
          </w:p>
        </w:tc>
      </w:tr>
      <w:tr w14:paraId="121B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7DDD2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A194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C8992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8374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4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5D448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A46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FC640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9769D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4478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F7F70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4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CBC4B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8C2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C034A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B0010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3F24F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13A434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4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8F411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A7D7A9B">
      <w:pPr>
        <w:rPr>
          <w:rFonts w:hint="eastAsia"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（如团队人数超过3人，请自行增加表格行）</w:t>
      </w:r>
    </w:p>
    <w:p w14:paraId="5AD545B4">
      <w:pPr>
        <w:rPr>
          <w:rFonts w:hint="eastAsia" w:ascii="仿宋" w:hAnsi="仿宋" w:eastAsia="仿宋"/>
          <w:szCs w:val="21"/>
        </w:rPr>
      </w:pPr>
    </w:p>
    <w:p w14:paraId="42DFE97A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三、业务能力与经验</w:t>
      </w:r>
    </w:p>
    <w:tbl>
      <w:tblPr>
        <w:tblStyle w:val="13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9"/>
        <w:gridCol w:w="6337"/>
      </w:tblGrid>
      <w:tr w14:paraId="5659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539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CB40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</w:t>
            </w:r>
          </w:p>
        </w:tc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4428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内容</w:t>
            </w:r>
          </w:p>
        </w:tc>
      </w:tr>
      <w:tr w14:paraId="5B73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E933DB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擅长领域</w:t>
            </w:r>
          </w:p>
          <w:p w14:paraId="4ACC43B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（按最擅长顺序填写，可多选）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4DDF1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 公司并购 □ 改制重组 □ 公司治理 □ 资本证券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□ 投融资（境内 □ 境外） □ 诉讼/仲裁（境内 □ 境外）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□ 知识产权（专利□ 商标□ 著作权□ 其他□） □ 劳动人事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□ 其他：____________________</w:t>
            </w:r>
          </w:p>
        </w:tc>
      </w:tr>
      <w:tr w14:paraId="30D6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0BE0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近三年典型金融法律事务案例</w:t>
            </w:r>
          </w:p>
          <w:p w14:paraId="048563D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（至少三例）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54EB6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 （客户名称、项目简述、担任角色）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2. （客户名称、项目简述、担任角色）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3. （客户名称、项目简述、担任角色）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（可另附页）</w:t>
            </w:r>
          </w:p>
        </w:tc>
      </w:tr>
      <w:tr w14:paraId="0677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149438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主要荣誉</w:t>
            </w:r>
          </w:p>
          <w:p w14:paraId="382E3E7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（近五年）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1F3D16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9A2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CAA7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与其他金融机构/企业合作情况</w:t>
            </w:r>
          </w:p>
          <w:p w14:paraId="2B5FC44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（列举主要客户）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FADAA7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93345A9">
      <w:pPr>
        <w:rPr>
          <w:rFonts w:hint="eastAsia" w:ascii="仿宋" w:hAnsi="仿宋" w:eastAsia="仿宋"/>
          <w:szCs w:val="21"/>
        </w:rPr>
      </w:pPr>
    </w:p>
    <w:p w14:paraId="5F042787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四、服务模式及收费说明</w:t>
      </w:r>
    </w:p>
    <w:tbl>
      <w:tblPr>
        <w:tblStyle w:val="1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9"/>
        <w:gridCol w:w="6379"/>
      </w:tblGrid>
      <w:tr w14:paraId="3602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539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6D5CA8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</w:t>
            </w:r>
          </w:p>
        </w:tc>
        <w:tc>
          <w:tcPr>
            <w:tcW w:w="6379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8611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内容</w:t>
            </w:r>
          </w:p>
        </w:tc>
      </w:tr>
      <w:tr w14:paraId="5D6A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2CD075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服务模式</w:t>
            </w:r>
          </w:p>
          <w:p w14:paraId="14F658E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（可多选）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BC71E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 固定年度顾问费 □ 按项目收费 □ 混合模式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其他说明：</w:t>
            </w:r>
          </w:p>
        </w:tc>
      </w:tr>
      <w:tr w14:paraId="5C91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980362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收费模式简介</w:t>
            </w:r>
          </w:p>
          <w:p w14:paraId="56F020A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（如顾问费范围、计费标准等）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208B6A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4E4D6C96">
      <w:pPr>
        <w:rPr>
          <w:rFonts w:hint="eastAsia" w:ascii="仿宋" w:hAnsi="仿宋" w:eastAsia="仿宋"/>
          <w:szCs w:val="21"/>
        </w:rPr>
      </w:pPr>
    </w:p>
    <w:p w14:paraId="0B4B86E5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五、申报联系人</w:t>
      </w:r>
    </w:p>
    <w:tbl>
      <w:tblPr>
        <w:tblStyle w:val="1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9"/>
        <w:gridCol w:w="6379"/>
      </w:tblGrid>
      <w:tr w14:paraId="69E8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539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82AED8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</w:t>
            </w:r>
          </w:p>
        </w:tc>
        <w:tc>
          <w:tcPr>
            <w:tcW w:w="6379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7A8264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内容</w:t>
            </w:r>
          </w:p>
        </w:tc>
      </w:tr>
      <w:tr w14:paraId="52B7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10367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联系人姓名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067B6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4503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16FA6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926A44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8AD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9CA98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电子邮箱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0DE23C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44CEDA8A">
      <w:pPr>
        <w:rPr>
          <w:rFonts w:hint="eastAsia" w:ascii="仿宋" w:hAnsi="仿宋" w:eastAsia="仿宋"/>
          <w:szCs w:val="21"/>
        </w:rPr>
      </w:pPr>
      <w:r>
        <w:rPr>
          <w:rFonts w:ascii="仿宋" w:hAnsi="仿宋" w:eastAsia="仿宋"/>
          <w:i/>
          <w:iCs/>
          <w:szCs w:val="21"/>
        </w:rPr>
        <w:t>注：评审期间将通过此联系方式通知，如联系不上视为自动放弃。</w:t>
      </w:r>
    </w:p>
    <w:p w14:paraId="4D81947A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</w:p>
    <w:p w14:paraId="562F5B53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六、声明与签章</w:t>
      </w:r>
    </w:p>
    <w:tbl>
      <w:tblPr>
        <w:tblStyle w:val="1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7"/>
        <w:gridCol w:w="4111"/>
      </w:tblGrid>
      <w:tr w14:paraId="70B6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807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CF54D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声明内容</w:t>
            </w:r>
          </w:p>
        </w:tc>
        <w:tc>
          <w:tcPr>
            <w:tcW w:w="4111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7C10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签章</w:t>
            </w:r>
          </w:p>
        </w:tc>
      </w:tr>
      <w:tr w14:paraId="6FA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B80D48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本所保证上述填写内容及提交的其它资料真实、准确、完整，无重大遗漏。本所及拟指派律师近三年未受过行政处罚或行业处分，未被列入失信名单。如入选贵司备选库，将积极参与贵司法律服务项目，恪守职业道德，勤勉尽责。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E24CCF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律师事务所盖章：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b/>
                <w:bCs/>
                <w:szCs w:val="21"/>
              </w:rPr>
              <w:t>团队负责人签字：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b/>
                <w:bCs/>
                <w:szCs w:val="21"/>
              </w:rPr>
              <w:t>日期</w:t>
            </w:r>
            <w:r>
              <w:rPr>
                <w:rFonts w:ascii="仿宋" w:hAnsi="仿宋" w:eastAsia="仿宋"/>
                <w:szCs w:val="21"/>
              </w:rPr>
              <w:t xml:space="preserve">： </w:t>
            </w:r>
            <w:r>
              <w:rPr>
                <w:rFonts w:hint="eastAsia" w:ascii="仿宋" w:hAnsi="仿宋" w:eastAsia="仿宋"/>
                <w:szCs w:val="21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</w:rPr>
              <w:t xml:space="preserve">    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</w:rPr>
              <w:t xml:space="preserve">    </w:t>
            </w:r>
            <w:r>
              <w:rPr>
                <w:rFonts w:ascii="仿宋" w:hAnsi="仿宋" w:eastAsia="仿宋"/>
                <w:szCs w:val="21"/>
              </w:rPr>
              <w:t xml:space="preserve"> 日</w:t>
            </w:r>
          </w:p>
        </w:tc>
      </w:tr>
    </w:tbl>
    <w:p w14:paraId="054FE5FE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</w:p>
    <w:p w14:paraId="080998DD">
      <w:pPr>
        <w:ind w:firstLine="422" w:firstLineChars="200"/>
        <w:rPr>
          <w:rFonts w:hint="eastAsia"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七、公司意见（由我司填写）</w:t>
      </w:r>
    </w:p>
    <w:tbl>
      <w:tblPr>
        <w:tblStyle w:val="13"/>
        <w:tblW w:w="9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2526"/>
        <w:gridCol w:w="2526"/>
        <w:gridCol w:w="2526"/>
      </w:tblGrid>
      <w:tr w14:paraId="1FD0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05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39FC0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部门</w:t>
            </w:r>
          </w:p>
        </w:tc>
        <w:tc>
          <w:tcPr>
            <w:tcW w:w="2526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87472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意见</w:t>
            </w:r>
          </w:p>
        </w:tc>
        <w:tc>
          <w:tcPr>
            <w:tcW w:w="2526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C27C10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签字</w:t>
            </w:r>
          </w:p>
        </w:tc>
        <w:tc>
          <w:tcPr>
            <w:tcW w:w="2526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1E4F2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日期</w:t>
            </w:r>
          </w:p>
        </w:tc>
      </w:tr>
      <w:tr w14:paraId="38D2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FEAED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合规与风险管理部意见</w:t>
            </w:r>
          </w:p>
        </w:tc>
        <w:tc>
          <w:tcPr>
            <w:tcW w:w="25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86E765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67CD61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3EEB36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891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288A6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首席风险官意见</w:t>
            </w:r>
          </w:p>
        </w:tc>
        <w:tc>
          <w:tcPr>
            <w:tcW w:w="25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53BAB7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EB1A9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625632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5CE1CE5">
      <w:pPr>
        <w:rPr>
          <w:rFonts w:hint="eastAsia" w:ascii="仿宋" w:hAnsi="仿宋" w:eastAsia="仿宋"/>
          <w:szCs w:val="21"/>
        </w:rPr>
      </w:pPr>
    </w:p>
    <w:sectPr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3D"/>
    <w:rsid w:val="000A50E4"/>
    <w:rsid w:val="002D1611"/>
    <w:rsid w:val="003B39DE"/>
    <w:rsid w:val="005A4116"/>
    <w:rsid w:val="006414E9"/>
    <w:rsid w:val="00641539"/>
    <w:rsid w:val="006F465D"/>
    <w:rsid w:val="0071533D"/>
    <w:rsid w:val="00844CFD"/>
    <w:rsid w:val="008A5856"/>
    <w:rsid w:val="00A07431"/>
    <w:rsid w:val="00A74541"/>
    <w:rsid w:val="00AC089C"/>
    <w:rsid w:val="00AC74EC"/>
    <w:rsid w:val="00BA515A"/>
    <w:rsid w:val="00C6605A"/>
    <w:rsid w:val="00CB2721"/>
    <w:rsid w:val="00DF571E"/>
    <w:rsid w:val="00E003CC"/>
    <w:rsid w:val="00E32F35"/>
    <w:rsid w:val="00EF464D"/>
    <w:rsid w:val="00F260D5"/>
    <w:rsid w:val="00F26F9B"/>
    <w:rsid w:val="00F76F0E"/>
    <w:rsid w:val="00FB7DDB"/>
    <w:rsid w:val="601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760</Characters>
  <Lines>6</Lines>
  <Paragraphs>1</Paragraphs>
  <TotalTime>25</TotalTime>
  <ScaleCrop>false</ScaleCrop>
  <LinksUpToDate>false</LinksUpToDate>
  <CharactersWithSpaces>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2026-03-05T06:44:00Z</dcterms:created>
  <dc:creator>pengfei zhang</dc:creator>
  <cp:lastModifiedBy>QI</cp:lastModifiedBy>
  <dcterms:modified xsi:type="dcterms:W3CDTF">2026-03-05T07:12:40Z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2D7CC6693DCF4FAC9F2FEA1651A60836_13</vt:lpwstr>
  </property>
</Properties>
</file>